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PROGRAMMA DI STORIA DELL’ARTE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Classe 2 sezione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Docente: Gabriella Biancini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Anno Scolastico: 202</w:t>
      </w:r>
      <w:r w:rsidDel="00000000" w:rsidR="00000000" w:rsidRPr="00000000">
        <w:rPr>
          <w:b w:val="1"/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-202</w:t>
      </w:r>
      <w:r w:rsidDel="00000000" w:rsidR="00000000" w:rsidRPr="00000000">
        <w:rPr>
          <w:b w:val="1"/>
          <w:sz w:val="24"/>
          <w:szCs w:val="24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L’arte paleocristiana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crisi dell’impero romano: la decadenza politica, morale e spirituale della società romana. La diffusione del Cristianesimo dal periodo delle persecuzioni all’età di Costantino: la liberalizzazione del culto cristiano e la crisi dell’arte romana.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Basilica paleocristiana: l’origine della planimetria dalle basiliche romane, la planimetria. Le 4 grandi Basiliche a Roma.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Edifici a pianta centrale.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Mosaico. Origine del nome, la tecnica, i materiali, le tipologie.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Volta anulare del Mausoleo di Santa Costanza; navata e arco trionfale di Santa Maria Maggiore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L'arte a Ravenna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 Galla Placidia a Giustiniano: ovvero tra Romani, barbari e orientali. L'architettura e i mosaici: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periodo imperiale: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Mausoleo di Galla Placidia.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periodo ostrogotico: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Basilica di Sant'Apollinare Nuovo.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periodo giustinianeo: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Basilica di San Vitale.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Arte barbarica e le cosiddette “arti minori”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longobardi. Cattolicizzazione e romanizzazione di una stirpe bellicosa.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L’unicità di Roma fra Longobardi e Carolingi.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L’ arte della rinascenza carolingia: il sogno della grandezza romana: il Sacro Romano Impero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Arte romanica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Arte romanica: formazione e caratteristiche; gli elementi costitutivi e le tecniche della architettura.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Architettura romanica in Italia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romanico lombardo: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Basilica di Sant’Ambrogio a Milano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romanico in Emilia: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cattedrale di Modena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romanico A Firenze :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San Miniato al Monte, Il battistero di San Giovanni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romanico a Venezia :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basilica di San Marco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romanico a Pisa :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cattedrale di Pisa, Piazza dei Miracoli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La scultura romanica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temi e i luoghi della scultura.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La pittura romanica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tecnica pittorica della miniatura e della tempera su tavola (le croci dipinte).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Arte Gotica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Origini e diffusione dell’arte gotica.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Architettura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tecniche costruttive, archi rampanti, volta ad ogiva costolonata, archi a sesto acuto, pinnacoli.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gotico in Francia culla della nuova architettura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dalla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cattedrale di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Saint-Denis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alla </w:t>
      </w:r>
      <w:r w:rsidDel="00000000" w:rsidR="00000000" w:rsidRPr="00000000">
        <w:rPr>
          <w:i w:val="1"/>
          <w:rtl w:val="0"/>
        </w:rPr>
        <w:t xml:space="preserve">Sainte-Chapelle.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gotico in Italia: Basiliche ed Abbazie Cistercensi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scultura gotica: i Pisano, Arnolfo di Cambio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pittura gotica: in Europa e in Italia (Cimabue, Duccio di Buoninsegna, Giotto).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DISEGNO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Proiezioni ortogonali di figure solide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Proiezioni assonometriche di figure di solidi e solidi composti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Roma, 5 giugno 2021                                                                                            Gabriella Biancini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851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0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0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0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0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0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0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0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0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0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0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0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0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0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0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0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0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0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0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0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0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0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0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0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0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0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0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widowControl w:val="0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pPr>
      <w:suppressAutoHyphens w:val="1"/>
    </w:p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Standard" w:customStyle="1">
    <w:name w:val="Standard"/>
    <w:pPr>
      <w:widowControl w:val="1"/>
      <w:suppressAutoHyphens w:val="1"/>
    </w:pPr>
  </w:style>
  <w:style w:type="paragraph" w:styleId="Heading" w:customStyle="1">
    <w:name w:val="Heading"/>
    <w:basedOn w:val="Standard"/>
    <w:next w:val="Textbody"/>
    <w:pPr>
      <w:keepNext w:val="1"/>
      <w:spacing w:after="120" w:before="240"/>
    </w:pPr>
    <w:rPr>
      <w:rFonts w:ascii="Arial" w:cs="Lucida Sans" w:eastAsia="Microsoft YaHei" w:hAnsi="Arial"/>
      <w:sz w:val="28"/>
      <w:szCs w:val="28"/>
    </w:rPr>
  </w:style>
  <w:style w:type="paragraph" w:styleId="Textbody" w:customStyle="1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Lucida Sans"/>
    </w:rPr>
  </w:style>
  <w:style w:type="paragraph" w:styleId="Didascalia">
    <w:name w:val="caption"/>
    <w:basedOn w:val="Standard"/>
    <w:pPr>
      <w:suppressLineNumbers w:val="1"/>
      <w:spacing w:after="120" w:before="120"/>
    </w:pPr>
    <w:rPr>
      <w:rFonts w:cs="Lucida Sans"/>
      <w:i w:val="1"/>
      <w:iCs w:val="1"/>
      <w:sz w:val="24"/>
      <w:szCs w:val="24"/>
    </w:rPr>
  </w:style>
  <w:style w:type="paragraph" w:styleId="Index" w:customStyle="1">
    <w:name w:val="Index"/>
    <w:basedOn w:val="Standard"/>
    <w:pPr>
      <w:suppressLineNumbers w:val="1"/>
    </w:pPr>
    <w:rPr>
      <w:rFonts w:cs="Lucida Sans"/>
    </w:rPr>
  </w:style>
  <w:style w:type="paragraph" w:styleId="Paragrafoelenco">
    <w:name w:val="List Paragraph"/>
    <w:basedOn w:val="Standard"/>
    <w:pPr>
      <w:ind w:left="720"/>
    </w:pPr>
  </w:style>
  <w:style w:type="character" w:styleId="ListLabel1" w:customStyle="1">
    <w:name w:val="ListLabel 1"/>
    <w:rPr>
      <w:rFonts w:cs="Courier New"/>
    </w:rPr>
  </w:style>
  <w:style w:type="character" w:styleId="BulletSymbols" w:customStyle="1">
    <w:name w:val="Bullet Symbols"/>
    <w:rPr>
      <w:rFonts w:ascii="OpenSymbol" w:cs="OpenSymbol" w:eastAsia="OpenSymbol" w:hAnsi="OpenSymbol"/>
    </w:rPr>
  </w:style>
  <w:style w:type="character" w:styleId="NumberingSymbols" w:customStyle="1">
    <w:name w:val="Numbering Symbols"/>
  </w:style>
  <w:style w:type="numbering" w:styleId="WWNum1" w:customStyle="1">
    <w:name w:val="WWNum1"/>
    <w:basedOn w:val="Nessunelenco"/>
    <w:pPr>
      <w:numPr>
        <w:numId w:val="1"/>
      </w:numPr>
    </w:pPr>
  </w:style>
  <w:style w:type="numbering" w:styleId="WWNum2" w:customStyle="1">
    <w:name w:val="WWNum2"/>
    <w:basedOn w:val="Nessunelenco"/>
    <w:pPr>
      <w:numPr>
        <w:numId w:val="2"/>
      </w:numPr>
    </w:pPr>
  </w:style>
  <w:style w:type="numbering" w:styleId="WWNum3" w:customStyle="1">
    <w:name w:val="WWNum3"/>
    <w:basedOn w:val="Nessunelenco"/>
    <w:pPr>
      <w:numPr>
        <w:numId w:val="3"/>
      </w:numPr>
    </w:pPr>
  </w:style>
  <w:style w:type="numbering" w:styleId="WWNum4" w:customStyle="1">
    <w:name w:val="WWNum4"/>
    <w:basedOn w:val="Nessunelenco"/>
    <w:pPr>
      <w:numPr>
        <w:numId w:val="4"/>
      </w:numPr>
    </w:pPr>
  </w:style>
  <w:style w:type="numbering" w:styleId="WWNum5" w:customStyle="1">
    <w:name w:val="WWNum5"/>
    <w:basedOn w:val="Nessunelenco"/>
    <w:pPr>
      <w:numPr>
        <w:numId w:val="5"/>
      </w:numPr>
    </w:pPr>
  </w:style>
  <w:style w:type="numbering" w:styleId="WWNum6" w:customStyle="1">
    <w:name w:val="WWNum6"/>
    <w:basedOn w:val="Nessunelenco"/>
    <w:pPr>
      <w:numPr>
        <w:numId w:val="6"/>
      </w:numPr>
    </w:pPr>
  </w:style>
  <w:style w:type="numbering" w:styleId="WWNum7" w:customStyle="1">
    <w:name w:val="WWNum7"/>
    <w:basedOn w:val="Nessunelenco"/>
    <w:pPr>
      <w:numPr>
        <w:numId w:val="7"/>
      </w:numPr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C7toopE2QJVYMsHp+gm+mZIPCQ==">AMUW2mWSPXxhgVNktNBoHykJUmaU8GMiDPNJG6eh+6yBEcSiuAo8F6c8H0i/BjF7tcxw6A9aUoqJ0JGtyo8h/sgpWsAi+PDQyI5HalzzdV1L3nXKkbECBGnLZvSt5FZuZpy8ASmVZ4n2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2020-06-01T07:25:00Z</dcterms:created>
  <dc:creator>Carla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0.0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