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59" w:rsidRDefault="008C40DF">
      <w:pPr>
        <w:rPr>
          <w:sz w:val="32"/>
          <w:szCs w:val="32"/>
        </w:rPr>
      </w:pPr>
      <w:r>
        <w:rPr>
          <w:sz w:val="32"/>
          <w:szCs w:val="32"/>
        </w:rPr>
        <w:t>2^H- PROGRAMMA DI STORIA- A.S.  2020/2021</w:t>
      </w:r>
    </w:p>
    <w:p w:rsidR="008C40DF" w:rsidRDefault="008C40DF">
      <w:pPr>
        <w:rPr>
          <w:sz w:val="32"/>
          <w:szCs w:val="32"/>
        </w:rPr>
      </w:pPr>
    </w:p>
    <w:p w:rsidR="00986ABD" w:rsidRPr="00986ABD" w:rsidRDefault="00986ABD" w:rsidP="00986ABD">
      <w:pPr>
        <w:rPr>
          <w:sz w:val="32"/>
          <w:szCs w:val="32"/>
        </w:rPr>
      </w:pP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 xml:space="preserve">-Ascesa di Cesare. 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-Augusto e la riorganizzazione dell’impero.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-Imperatori della dinastia Giulio-Claudia.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-Anno dei quattro imperatori.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-La dinastia dei Flavi.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 xml:space="preserve">- il principato adottivo( </w:t>
      </w:r>
      <w:proofErr w:type="spellStart"/>
      <w:r w:rsidRPr="00986ABD">
        <w:rPr>
          <w:sz w:val="32"/>
          <w:szCs w:val="32"/>
        </w:rPr>
        <w:t>Nerva</w:t>
      </w:r>
      <w:proofErr w:type="spellEnd"/>
      <w:r w:rsidRPr="00986ABD">
        <w:rPr>
          <w:sz w:val="32"/>
          <w:szCs w:val="32"/>
        </w:rPr>
        <w:t xml:space="preserve">, Traiano, Adriano, Antonino Pio, Marco Aurelio, </w:t>
      </w:r>
      <w:proofErr w:type="spellStart"/>
      <w:r w:rsidRPr="00986ABD">
        <w:rPr>
          <w:sz w:val="32"/>
          <w:szCs w:val="32"/>
        </w:rPr>
        <w:t>Commodo</w:t>
      </w:r>
      <w:proofErr w:type="spellEnd"/>
      <w:r w:rsidRPr="00986ABD">
        <w:rPr>
          <w:sz w:val="32"/>
          <w:szCs w:val="32"/>
        </w:rPr>
        <w:t xml:space="preserve"> ).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 India , Cina, Giappone e Corea.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-Romanizzazione dell’Impero. Età dell’angoscia e Cristianesimo.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-Dinastia dei Severi.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-La globalizzazione. Il divario tra paesi ricchi e quelli poveri.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-Anarchia militare.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-Costantino e i suoi discendenti.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-LAVORI DI GRUPPO : AFRICA, USA, CANADA, MEDIO ORIENTE, BRASILE, AUSTRALIA.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-Migrazioni.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-ALTO MEDIOEVO.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-Teodorico e gli Ostrogoti.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-Giustiniano e la guerra greco-gotica.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-Longobardi.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lastRenderedPageBreak/>
        <w:t>-Monachesimo.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-Strutture feudali.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-I Franchi e Carlo Magno.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-Nascita del Sacro Romano Impero.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-Eredi di Carlo Magno e fine della dinastia carolingia.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-Maometto e l’espansione del mondo islamico.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-Aspetti salienti della cultura medievale.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-Terrorismo e conflitto tra Ebrei e Palestinesi.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-Invasioni del IX e X secolo.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.I Normanni.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-Guglielmo il Conquistatore.</w:t>
      </w: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-La dinastia di Sassonia.</w:t>
      </w:r>
    </w:p>
    <w:p w:rsidR="00986ABD" w:rsidRPr="00986ABD" w:rsidRDefault="00986ABD" w:rsidP="00986ABD">
      <w:pPr>
        <w:rPr>
          <w:sz w:val="32"/>
          <w:szCs w:val="32"/>
        </w:rPr>
      </w:pPr>
    </w:p>
    <w:p w:rsidR="00986ABD" w:rsidRPr="00986ABD" w:rsidRDefault="00986ABD" w:rsidP="00986ABD">
      <w:pPr>
        <w:rPr>
          <w:sz w:val="32"/>
          <w:szCs w:val="32"/>
        </w:rPr>
      </w:pPr>
      <w:r w:rsidRPr="00986ABD">
        <w:rPr>
          <w:sz w:val="32"/>
          <w:szCs w:val="32"/>
        </w:rPr>
        <w:t>ALUNNI                                                             DOCENTE</w:t>
      </w:r>
    </w:p>
    <w:p w:rsidR="00986ABD" w:rsidRPr="008C40DF" w:rsidRDefault="00986ABD" w:rsidP="00986ABD">
      <w:pPr>
        <w:rPr>
          <w:sz w:val="32"/>
          <w:szCs w:val="32"/>
        </w:rPr>
      </w:pPr>
      <w:bookmarkStart w:id="0" w:name="_GoBack"/>
      <w:bookmarkEnd w:id="0"/>
    </w:p>
    <w:sectPr w:rsidR="00986ABD" w:rsidRPr="008C4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DF"/>
    <w:rsid w:val="008C40DF"/>
    <w:rsid w:val="00986ABD"/>
    <w:rsid w:val="00A91D79"/>
    <w:rsid w:val="00D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2021-06-06T14:12:00Z</dcterms:created>
  <dcterms:modified xsi:type="dcterms:W3CDTF">2021-06-06T14:12:00Z</dcterms:modified>
</cp:coreProperties>
</file>